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7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6"/>
        <w:gridCol w:w="1243"/>
        <w:gridCol w:w="1105"/>
        <w:gridCol w:w="1607"/>
        <w:gridCol w:w="960"/>
        <w:gridCol w:w="1654"/>
        <w:gridCol w:w="1659"/>
        <w:gridCol w:w="1458"/>
        <w:gridCol w:w="1657"/>
        <w:gridCol w:w="736"/>
        <w:gridCol w:w="1642"/>
      </w:tblGrid>
      <w:tr w:rsidR="00137E7C" w:rsidRPr="00137E7C" w:rsidTr="00137E7C">
        <w:trPr>
          <w:trHeight w:val="525"/>
          <w:tblHeader/>
          <w:tblCellSpacing w:w="0" w:type="dxa"/>
        </w:trPr>
        <w:tc>
          <w:tcPr>
            <w:tcW w:w="1417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 уроков химии 8 класса (базовый уровень)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1320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  <w:t>раздела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spellEnd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аммы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контроля.</w:t>
            </w:r>
            <w:r w:rsidRPr="00137E7C">
              <w:rPr>
                <w:rFonts w:ascii="Times New Roman" w:hAnsi="Times New Roman" w:cs="Times New Roman"/>
                <w:sz w:val="20"/>
                <w:szCs w:val="20"/>
              </w:rPr>
              <w:br/>
              <w:t>Измерители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демонстраций </w:t>
            </w:r>
            <w:proofErr w:type="gramStart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. р. и пр. р.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8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355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1. Химия </w:t>
            </w:r>
            <w:r w:rsidRPr="00137E7C">
              <w:rPr>
                <w:rFonts w:ascii="Symbol" w:hAnsi="Symbol" w:cs="Symbol"/>
                <w:noProof/>
                <w:lang/>
              </w:rPr>
              <w:t></w:t>
            </w:r>
            <w:r w:rsidRPr="00137E7C">
              <w:rPr>
                <w:rFonts w:ascii="Times New Roman" w:hAnsi="Times New Roman" w:cs="Times New Roman"/>
              </w:rPr>
              <w:t xml:space="preserve"> наука о веществах, их свойствах и превращениях.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Химия как часть естествознания. Химия </w:t>
            </w:r>
            <w:r w:rsidRPr="00137E7C">
              <w:rPr>
                <w:rFonts w:ascii="Symbol" w:hAnsi="Symbol" w:cs="Symbol"/>
                <w:noProof/>
                <w:lang/>
              </w:rPr>
              <w:t></w:t>
            </w:r>
            <w:r w:rsidRPr="00137E7C">
              <w:rPr>
                <w:rFonts w:ascii="Times New Roman" w:hAnsi="Times New Roman" w:cs="Times New Roman"/>
              </w:rPr>
              <w:t xml:space="preserve"> наука о веществах, их строении, свойствах и превращениях. Атомы и молекулы. Простые вещества. Сложные вещества. Наблюдение, описание, измерение, эксперимент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Знать понятия: химический элемент, вещество, атомы, молекулы. </w:t>
            </w:r>
          </w:p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Различать понятия «вещество»  и «тело», «простое вещество» и «химический элемент»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Фронтальный. Упр. 3, 8, 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 Свойства веществ, формы существования химических элементов. Моделирование. Понятие о химическом анализе и синтезе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7E7C">
              <w:rPr>
                <w:rFonts w:ascii="Times New Roman" w:hAnsi="Times New Roman" w:cs="Times New Roman"/>
              </w:rPr>
              <w:t>Введе-ние</w:t>
            </w:r>
            <w:proofErr w:type="spellEnd"/>
            <w:proofErr w:type="gramEnd"/>
            <w:r w:rsidRPr="00137E7C">
              <w:rPr>
                <w:rFonts w:ascii="Times New Roman" w:hAnsi="Times New Roman" w:cs="Times New Roman"/>
              </w:rPr>
              <w:t>, § 1, упр. 3, 6, 10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  <w:b/>
                <w:bCs/>
              </w:rPr>
              <w:t>Д</w:t>
            </w:r>
            <w:r w:rsidRPr="00137E7C">
              <w:rPr>
                <w:rFonts w:ascii="Times New Roman" w:hAnsi="Times New Roman" w:cs="Times New Roman"/>
              </w:rPr>
              <w:t>. Изделия  из стекла и алюминия. Модели молекул.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Компьютерная презентация темы, проектор, ноутбук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2. Превращения веществ. Роль химии в жизни человека.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Химическая реакция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понятие: химическая реакция.  Уметь отличать химические реакции от физических явлений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Роль химии в жизни человека. </w:t>
            </w:r>
            <w:proofErr w:type="spellStart"/>
            <w:r w:rsidRPr="00137E7C">
              <w:rPr>
                <w:rFonts w:ascii="Times New Roman" w:hAnsi="Times New Roman" w:cs="Times New Roman"/>
              </w:rPr>
              <w:t>Хемофилия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7E7C">
              <w:rPr>
                <w:rFonts w:ascii="Times New Roman" w:hAnsi="Times New Roman" w:cs="Times New Roman"/>
              </w:rPr>
              <w:t>хемофобия</w:t>
            </w:r>
            <w:proofErr w:type="spellEnd"/>
            <w:r w:rsidRPr="00137E7C">
              <w:rPr>
                <w:rFonts w:ascii="Times New Roman" w:hAnsi="Times New Roman" w:cs="Times New Roman"/>
              </w:rPr>
              <w:t>. История возникновения и развития химии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§ 2, упр. 1, 2,  § 3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  <w:b/>
                <w:bCs/>
              </w:rPr>
              <w:t>Д.</w:t>
            </w:r>
            <w:r w:rsidRPr="00137E7C">
              <w:rPr>
                <w:rFonts w:ascii="Times New Roman" w:hAnsi="Times New Roman" w:cs="Times New Roman"/>
              </w:rPr>
              <w:t xml:space="preserve"> Химические явления (медная проволока, спиртовка, мел, соляная кислота)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Периодическая система химических элементов. Знаки химических элементов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Химический элемент. Язык химии. Знаки химических элементов. Периодическая система химических элементов Д. И. Менделеева. Группы и периоды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определять положение химического элемента в периодической системе.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химические элементы.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знаки первых 20 химических элементов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Фронтальный. Таблица 1, стр. 32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Происхождение названий знаков химических элементов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4, упр.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Таблица «Периодическая система химических элементов Менделеева»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Химические формулы. Относительная атомная и молекулярная масса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Химические формулы. Закон постоянства состава. Качественный и количественный состав вещества. Вычисление относительной молекулярной массы вещества по формуле. Вычисление массовой доли элемента в химическом соединении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определение химической формулы вещества, формулировку закона постоянства состава. Понимать и записывать химические формулы веществ.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Определять состав веществ по химической формуле, принадлежность к простым и сложным веществам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Работа с ДМ.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Упр. 1, 2, 6, 7, 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Атомная единица массы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5, упр. 1, 2, 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5. Массовая доля элемента в соединении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Вычисление массовой доли элемента в химическом соединении; установление простейшей формулы вещества по массовым долям элементов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вычислять массовую долю химического элемента в соединении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Работа по карточкам.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Упр. 6, 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5, упр. 6, 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Карточки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6. Практическая работа №1. Знакомство с лабораторным оборудованием. Правила ТБ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137E7C"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Правила работы в школьной лаборатории. Лабораторная посуда и оборудование. Правила безопасности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обращаться с химической посудой и лабораторным оборудованием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 №1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Нагревательные устройства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Штатив, спиртовка, пробирка,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химический стакан, колба, вода, мерный цилиндр, фарфоровая чашка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Атомы химических элементов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1. Основные сведения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 строении атомов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Строение атома. Ядро (протоны, нейтроны, электроны)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Уметь объяснять физический смысл атомного номера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3, 5, с. 43; упр. 3, с. 46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Доказательства сложности строения атомов. Опыты Резерфорда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6, упр. 3,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Слайд-лекция, ПК, проектор. Модели атомов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2. Изотопы как разновидности атомов химического элемента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Изотопы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определение понятия «химический элемент»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Фронтальный. Упр.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Ядерные процессы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7, упр.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Электроны. Строение электронных оболочек атомов химических элементов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Строение электронных оболочек атомов  элементов 1 </w:t>
            </w:r>
            <w:r w:rsidRPr="00137E7C">
              <w:rPr>
                <w:rFonts w:ascii="Times New Roman" w:hAnsi="Times New Roman" w:cs="Times New Roman"/>
              </w:rPr>
              <w:t> 20 ПСХЭ Д. И. Менделеева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Уметь объяснять физический смысл атомного номера, номеров группы и периода, составлять схемы строения атомов 1 </w:t>
            </w:r>
            <w:r w:rsidRPr="00137E7C">
              <w:rPr>
                <w:rFonts w:ascii="Times New Roman" w:hAnsi="Times New Roman" w:cs="Times New Roman"/>
              </w:rPr>
              <w:t> 20 элементов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Устный. Упр. 1, 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Особенности больших периодов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8, упр. 1, 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ПСХЭ, таблицы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Периодическая система химических элементов и строение атомов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Периодический закон и ПСХЭ. Группы и периоды. Строение атома. Простые вещества (</w:t>
            </w:r>
            <w:proofErr w:type="spellStart"/>
            <w:r w:rsidRPr="00137E7C">
              <w:rPr>
                <w:rFonts w:ascii="Times New Roman" w:hAnsi="Times New Roman" w:cs="Times New Roman"/>
              </w:rPr>
              <w:t>Ме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НеМе</w:t>
            </w:r>
            <w:proofErr w:type="spellEnd"/>
            <w:r w:rsidRPr="00137E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объяснять закономерности изменения свойств элементов в пределах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малых периодов и главных </w:t>
            </w:r>
            <w:proofErr w:type="gramStart"/>
            <w:r w:rsidRPr="00137E7C">
              <w:rPr>
                <w:rFonts w:ascii="Times New Roman" w:hAnsi="Times New Roman" w:cs="Times New Roman"/>
              </w:rPr>
              <w:t>под</w:t>
            </w:r>
            <w:proofErr w:type="gram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3, 4, 5, с. 53;  табл., с. 55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8, 9, упр. 3, 4,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5. Ионная связь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Ионная химическая связь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понятие «ионы», «химическая связь»; определять тип химической связи в соединениях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 Упр. 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Водородная связь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9, упр. 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Таблицы,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компьютеоная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презентация темы, ПК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6. Ковалентная неполярная химическая связь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Ковалентная неполярная химическая связь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определять тип химической связи в соединениях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3, 4,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Кратность связи, длина связи. Электронные и структурные формулы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10, упр. 1</w:t>
            </w:r>
            <w:r w:rsidRPr="00137E7C">
              <w:rPr>
                <w:rFonts w:ascii="Times New Roman" w:hAnsi="Times New Roman" w:cs="Times New Roman"/>
              </w:rPr>
              <w:t>5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Таблицы, компьютерная презентация темы, ПК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7. Ковалентная полярная химическая связь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Ковалентная полярная химическая связь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определять тип химической связи в соединениях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3,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11, упр. 1</w:t>
            </w:r>
            <w:r w:rsidRPr="00137E7C">
              <w:rPr>
                <w:rFonts w:ascii="Times New Roman" w:hAnsi="Times New Roman" w:cs="Times New Roman"/>
              </w:rPr>
              <w:t>4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Таблицы, компьютерная презентация темы, ПК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8. Металлическая связь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Металлическая связь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определять тип химической связи в соединениях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12, упр. 1,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Таблицы, модели атомов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Ме</w:t>
            </w:r>
            <w:proofErr w:type="spellEnd"/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9. Обобщение и систематизация знаний по теме «Атомы химических элементов»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Таблицы, компьютерная презентация темы, ПК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10. Контрольная работа №1 по теме «Атомы химических элементов»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Контрольная работа  №1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Про-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стые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вещества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1. Простые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вещества</w:t>
            </w:r>
            <w:r w:rsidRPr="00137E7C">
              <w:rPr>
                <w:rFonts w:ascii="Times New Roman" w:hAnsi="Times New Roman" w:cs="Times New Roman"/>
              </w:rPr>
              <w:t>металлы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Простые вещества</w:t>
            </w:r>
            <w:r w:rsidRPr="00137E7C">
              <w:rPr>
                <w:rFonts w:ascii="Times New Roman" w:hAnsi="Times New Roman" w:cs="Times New Roman"/>
              </w:rPr>
              <w:t> металлы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характеризовать химические элементы на основе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3, 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13, упр. 1, 3, 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Коллекция металлов.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Компьютерная презентация, проектор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положения в периодической системе и особенностей строения их атомов; объяснять связь между составом, строением и свойствами веществ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2. Простые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веществан</w:t>
            </w:r>
            <w:r w:rsidRPr="00137E7C">
              <w:rPr>
                <w:rFonts w:ascii="Times New Roman" w:hAnsi="Times New Roman" w:cs="Times New Roman"/>
              </w:rPr>
              <w:t>еметаллы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Простые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вещества</w:t>
            </w:r>
            <w:r w:rsidRPr="00137E7C">
              <w:rPr>
                <w:rFonts w:ascii="Times New Roman" w:hAnsi="Times New Roman" w:cs="Times New Roman"/>
              </w:rPr>
              <w:t>неметаллы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Аллотропия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14, упр.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Образцы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неметаллов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Количество вещества. Моль. Молярная масса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Количество вещества, моль. Молярная масса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«моль», «молярная масс»; уметь вычислять количество вещества, массу по количеству вещества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Упр. 2 а, </w:t>
            </w:r>
            <w:proofErr w:type="gramStart"/>
            <w:r w:rsidRPr="00137E7C">
              <w:rPr>
                <w:rFonts w:ascii="Times New Roman" w:hAnsi="Times New Roman" w:cs="Times New Roman"/>
              </w:rPr>
              <w:t>б</w:t>
            </w:r>
            <w:proofErr w:type="gramEnd"/>
            <w:r w:rsidRPr="00137E7C">
              <w:rPr>
                <w:rFonts w:ascii="Times New Roman" w:hAnsi="Times New Roman" w:cs="Times New Roman"/>
              </w:rPr>
              <w:t>, 3 а, б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7E7C">
              <w:rPr>
                <w:rFonts w:ascii="Times New Roman" w:hAnsi="Times New Roman" w:cs="Times New Roman"/>
              </w:rPr>
              <w:t>Постоянная</w:t>
            </w:r>
            <w:proofErr w:type="gramEnd"/>
            <w:r w:rsidRPr="00137E7C">
              <w:rPr>
                <w:rFonts w:ascii="Times New Roman" w:hAnsi="Times New Roman" w:cs="Times New Roman"/>
              </w:rPr>
              <w:t xml:space="preserve"> Авогадро,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киломоль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милимоль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§ 15, упр. 2 а, </w:t>
            </w:r>
            <w:proofErr w:type="gramStart"/>
            <w:r w:rsidRPr="00137E7C">
              <w:rPr>
                <w:rFonts w:ascii="Times New Roman" w:hAnsi="Times New Roman" w:cs="Times New Roman"/>
              </w:rPr>
              <w:t>б</w:t>
            </w:r>
            <w:proofErr w:type="gramEnd"/>
            <w:r w:rsidRPr="00137E7C">
              <w:rPr>
                <w:rFonts w:ascii="Times New Roman" w:hAnsi="Times New Roman" w:cs="Times New Roman"/>
              </w:rPr>
              <w:t>; 3 а, б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 Химические соединения количеством вещества 1 моль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Молярный объем газообразных веществ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Молярный объем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понятие «молярный объем»; уметь вычислять объем по количеству вещества или массе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 а, 2 а, в, 4,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Милимолярный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киломолярный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объемы газов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16, упр. 1 а, 2 а, в, 4,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Модель молярного объема газов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5.  Решение задач по формуле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Количество вещества. Молярная масса. Молярный объем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понятия; уметь производить вычисления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Письменный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15, 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Таблицы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 формулами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6. Обобщение и систематизация знаний по теме «Простые вещества»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Повторить § 13</w:t>
            </w:r>
            <w:r w:rsidRPr="00137E7C">
              <w:rPr>
                <w:rFonts w:ascii="Times New Roman" w:hAnsi="Times New Roman" w:cs="Times New Roman"/>
              </w:rPr>
              <w:t>16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7. Контрольная работа №2 по теме «Простые вещества»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Контрольная работа  №2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Соединения химических элементов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12+2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1. Степень окисления. Бинарные   соединения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Понятие о степени окисления. Составление формул по степени окисления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Определять степень окисления элемента в соединении, называть бинарные соединения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17, упр. 2, 5, 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2. Оксиды. Летучие водородные со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Оксиды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Уметь называть оксиды, определять состав вещества по их формулам, степень окисления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Гидриды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18, упр. 1, 5, 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Образцы оксидов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Основания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Основания. Ионы. Катионы и анионы. Определение характера среды. Индикаторы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Уметь называть основания, определять состав вещества по их формулам,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2, 3, 4; табл.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19, упр. 2, 3, 4, 5, 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Образцы оснований, индикаторов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определять степень окисления; распознавать опытным путем растворы щелочей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Кислоты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Кислоты. Определение характера среды. Индикаторы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формулы кислот; называть кислоты, определять степень окисления элемента в соединении; распознавать опытным путем растворы кислот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Работа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 ДМ. Упр. 1</w:t>
            </w:r>
            <w:r w:rsidRPr="00137E7C">
              <w:rPr>
                <w:rFonts w:ascii="Times New Roman" w:hAnsi="Times New Roman" w:cs="Times New Roman"/>
              </w:rPr>
              <w:t>5; табл. 5 с. 109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20, упр. 1, 3, 5, табл.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Образцы кислот, индикаторов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</w:t>
            </w:r>
            <w:r w:rsidRPr="00137E7C">
              <w:rPr>
                <w:rFonts w:ascii="Times New Roman" w:hAnsi="Times New Roman" w:cs="Times New Roman"/>
              </w:rPr>
              <w:t>6. Соли.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Соли. Составление формул по степени окисления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соли; составлять формулы солей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Работа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 ДМ. Упр. 1, 2, 3,  табл. 5 с. 109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21, упр. 1, 2,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Образцы солей. Таблица растворимости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7. Основные классы неорганических веществ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Основные классы </w:t>
            </w:r>
            <w:proofErr w:type="gramStart"/>
            <w:r w:rsidRPr="00137E7C">
              <w:rPr>
                <w:rFonts w:ascii="Times New Roman" w:hAnsi="Times New Roman" w:cs="Times New Roman"/>
              </w:rPr>
              <w:t>неорганических</w:t>
            </w:r>
            <w:proofErr w:type="gramEnd"/>
            <w:r w:rsidRPr="00137E7C">
              <w:rPr>
                <w:rFonts w:ascii="Times New Roman" w:hAnsi="Times New Roman" w:cs="Times New Roman"/>
              </w:rPr>
              <w:t xml:space="preserve"> со-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единений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формулы кислот; называть соединения изученных классов; определять принадлежность вещества к определенному классу;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ющий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18</w:t>
            </w:r>
            <w:r w:rsidRPr="00137E7C">
              <w:rPr>
                <w:rFonts w:ascii="Times New Roman" w:hAnsi="Times New Roman" w:cs="Times New Roman"/>
              </w:rPr>
              <w:t>21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Слайд-презентация, проектор, ПК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составлять формулы веществ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8. Аморфные и кристаллические вещества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Вещества в твердом, жидком и газообразном состоянии. Кристаллические и аморфные вещества. Закон </w:t>
            </w:r>
            <w:proofErr w:type="gramStart"/>
            <w:r w:rsidRPr="00137E7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стоянства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состава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классификацию веществ. Использовать знания для критической оценки информации о веществах, используемых в быту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5, 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Типы кристаллических решеток (</w:t>
            </w:r>
            <w:proofErr w:type="gramStart"/>
            <w:r w:rsidRPr="00137E7C">
              <w:rPr>
                <w:rFonts w:ascii="Times New Roman" w:hAnsi="Times New Roman" w:cs="Times New Roman"/>
              </w:rPr>
              <w:t>атомная</w:t>
            </w:r>
            <w:proofErr w:type="gramEnd"/>
            <w:r w:rsidRPr="00137E7C">
              <w:rPr>
                <w:rFonts w:ascii="Times New Roman" w:hAnsi="Times New Roman" w:cs="Times New Roman"/>
              </w:rPr>
              <w:t>, молекулярная, ионная и металлическая)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Таблица «Кристаллические решетки», модели кристаллических решеток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9. Чистые вещества и смеси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Чистые вещества и смеси веществ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Использовать знания для критической оценки информации о веществах, используемых в быту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1.2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Природные смеси: воздух, природный газ, нефть, природные воды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Д. Примеры чистых веществ и смесей. 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 Л. «Разделение смесей» (сера, железные стружки, вода, магнит)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10. Разделение смесей. Очистка веществ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Разделение смесей веществ. Очистка веществ. Фильтрование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способы разделения смесей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Дистилляция, кристаллизация, возгонка, центрифугирование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25, упр. 1</w:t>
            </w:r>
            <w:r w:rsidRPr="00137E7C">
              <w:rPr>
                <w:rFonts w:ascii="Times New Roman" w:hAnsi="Times New Roman" w:cs="Times New Roman"/>
              </w:rPr>
              <w:t>6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11. Практическая работа №2 «Очистка загрязненной поваренной соли»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Разделение смесей  веществ. Очистка веществ. Фильтрование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обращаться с химической посудой и оборудованием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  №2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Проведение химических реакций при нагревании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Смесь поваренной соли с песком, вода, колба, воронка, фильтр,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стеклянная палочка, спиртовка, фарфоровая чашка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12. Массовая и объемная доля компонентов  смеси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Массовая доля растворенного вещества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вычислять массовую долю вещества в растворе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Объемная доля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24, упр. 2, 5</w:t>
            </w:r>
            <w:r w:rsidRPr="00137E7C">
              <w:rPr>
                <w:rFonts w:ascii="Times New Roman" w:hAnsi="Times New Roman" w:cs="Times New Roman"/>
              </w:rPr>
              <w:t>7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Таблицы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13. Практическая работа №3 «Приготовление раствора с заданной массовой долей растворенного вещества».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 работа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Взвешивание. Приготовление растворов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обращаться с химической посудой и оборудованием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 №3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18-24 повторить, проверочная работа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Вода, соль, весы, мерный цилиндр, стеклянная палочка, весы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14. Контрольная работа №3 по теме «Соединения химических элементов»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Изменения, происходящие с веществами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10+1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1. Химические реакции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Химическая реакция. Условия и признаки химических реакций. Классификация химических реакций по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по</w:t>
            </w:r>
            <w:proofErr w:type="spell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глощению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или выделению энергии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«химическая реакция», «классификация химических реакций»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26, упр. 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Слайд-лекция, ПК, проектор.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Д. Возгонка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иода</w:t>
            </w:r>
            <w:proofErr w:type="spellEnd"/>
            <w:r w:rsidRPr="00137E7C">
              <w:rPr>
                <w:rFonts w:ascii="Times New Roman" w:hAnsi="Times New Roman" w:cs="Times New Roman"/>
              </w:rPr>
              <w:t>, примеры химических реакций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2. Закон </w:t>
            </w:r>
            <w:proofErr w:type="gramStart"/>
            <w:r w:rsidRPr="00137E7C">
              <w:rPr>
                <w:rFonts w:ascii="Times New Roman" w:hAnsi="Times New Roman" w:cs="Times New Roman"/>
              </w:rPr>
              <w:t>со</w:t>
            </w:r>
            <w:proofErr w:type="gram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хранения массы веществ. Химические уравнения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Сохранение массы веще</w:t>
            </w:r>
            <w:proofErr w:type="gramStart"/>
            <w:r w:rsidRPr="00137E7C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137E7C">
              <w:rPr>
                <w:rFonts w:ascii="Times New Roman" w:hAnsi="Times New Roman" w:cs="Times New Roman"/>
              </w:rPr>
              <w:t>и химических реакциях. Уравнение и схема химической реакции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закон сохранения массы веществ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7E7C">
              <w:rPr>
                <w:rFonts w:ascii="Times New Roman" w:hAnsi="Times New Roman" w:cs="Times New Roman"/>
              </w:rPr>
              <w:t>Текущий, работа с ДМ</w:t>
            </w:r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27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Составление уравнений химических реакций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Уравнение и схема химической реакции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Письменный.  Упр. 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27, упр.1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Карточки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Расчеты по химическим уравнениям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Вычисления по химическим уравнениям массы, объема или количества одного из продуктов реакции по массе исходного вещества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вычислять количество вещества, объем, или массу по количеству вещества, объему или массе реагентов или продуктов реакции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Текущий.  § 28, упр. 3. § 27, упр. 4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28, упр. 3, упр. 4, с. 146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Задачники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5. Реакции разложения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Реакции разложения. Получение кислорода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Понятие о скорости химических реакций. Катализаторы. Ферменты.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29, упр. 1, 4,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Разложение перманганата калия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6. Реакции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соединения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Реакции соединения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реакций, определять тип химической реакции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</w:t>
            </w:r>
            <w:r w:rsidRPr="00137E7C">
              <w:rPr>
                <w:rFonts w:ascii="Times New Roman" w:hAnsi="Times New Roman" w:cs="Times New Roman"/>
              </w:rPr>
              <w:t>3, 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Каталитические и некаталитические реакции, обратимые и необратимые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30, упр. 1</w:t>
            </w:r>
            <w:r w:rsidRPr="00137E7C">
              <w:rPr>
                <w:rFonts w:ascii="Times New Roman" w:hAnsi="Times New Roman" w:cs="Times New Roman"/>
              </w:rPr>
              <w:t>3, 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Горение магния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7. Реакции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замещения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Реакции замещения. Общие химические свойства металлов: реакции с кислотами, солями. Ряд напряжений металлов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реакций, характеризовать химические свойства металлов (взаимодействие с кислотами, солями)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Работа с ДМ. Упр. 1, 2,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31, упр. 1, 2,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Л. Взаимодействие железа с сульфатом меди (II)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8. Реакции обмена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Реакции обмена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реакций, определять тип реакции, определять возможность протекания реакций ионного обмена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3,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32, упр. 2, 3, 4,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Нейтрализация щелочи кислотой в присутствии индикатора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9. Типы химических реакций на примере свойств воды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Классификация химических реакций по признаку «число и состав исходных веществ и продуктов реакции». Вода и ее свойства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составлять уравнения химических реакций, определять тип реакции, характеризовать химические свойства воды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Гидролиз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33, упр. 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Видеофайлы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презентации «Вода», ПК, проектор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10.  Обобщение и систематизация знаний по теме «Классы неорганических веществ. Типы химических реакций»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Простые и сложные вещества. Основные классы неорганических веществ. Химические реакции. Классификация химических реакций по числу и составу исходных и полученных веществ. Уравнения химических реакций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определять принадлежность веществ к определенному классу соединений, составлять формулы веществ. Составлять уравнения химических реакций. Уметь определять тип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Повторить § 27</w:t>
            </w:r>
            <w:r w:rsidRPr="00137E7C">
              <w:rPr>
                <w:rFonts w:ascii="Times New Roman" w:hAnsi="Times New Roman" w:cs="Times New Roman"/>
              </w:rPr>
              <w:t>33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10. Контрольная работа №4  по теме: «Изменения, происходящие с веществами»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Растворение. Растворы.  Свойства растворов электролитов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19+1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1. Растворение как физико-химический процесс. Растворимость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Растворимость веществ в воде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классификацию веществ по растворимости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Физическая и химическая теория растворов. Гидраты и кристаллогидраты. Насыщенные, ненасыщенные и пересыщенные растворы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34, упр. 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ПСХЭ, таблица растворимости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2. Электролиты и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неэлектролиты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Электролиты и не-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электролиты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«электролиты» и «</w:t>
            </w:r>
            <w:proofErr w:type="spellStart"/>
            <w:r w:rsidRPr="00137E7C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137E7C">
              <w:rPr>
                <w:rFonts w:ascii="Times New Roman" w:hAnsi="Times New Roman" w:cs="Times New Roman"/>
              </w:rPr>
              <w:t>», «электролитическая диссоциация»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4,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Механизм ЭД, степень ЭД, сильные и слабые электролиты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35, упр. 1, 4,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ПСХЭ, таблица растворимости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3. Основные положения теории ЭД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Электролитическая диссоциация  кислот, щелочей и солей в водных растворах. Ионы. Катионы и анионы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«ион», «электролитическая диссоциация»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Фронтальный. Упр. 2, 3, 4,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Ионы простые и сложные,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гидратированные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негидратированные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ионы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36, упр. 2.3, 4.5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Портреты Аррениуса и Менделеева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4. Ионные уравнения.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</w:t>
            </w:r>
            <w:proofErr w:type="gramStart"/>
            <w:r w:rsidRPr="00137E7C">
              <w:rPr>
                <w:rFonts w:ascii="Times New Roman" w:hAnsi="Times New Roman" w:cs="Times New Roman"/>
              </w:rPr>
              <w:t>ии ио</w:t>
            </w:r>
            <w:proofErr w:type="gramEnd"/>
            <w:r w:rsidRPr="00137E7C">
              <w:rPr>
                <w:rFonts w:ascii="Times New Roman" w:hAnsi="Times New Roman" w:cs="Times New Roman"/>
              </w:rPr>
              <w:t>нного обмена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Уметь составлять уравнения реакций, определять возможность протекания реакций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Работа с ДМ. Упр. 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Реакция нейтрализации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37, упр. 1</w:t>
            </w:r>
            <w:r w:rsidRPr="00137E7C">
              <w:rPr>
                <w:rFonts w:ascii="Times New Roman" w:hAnsi="Times New Roman" w:cs="Times New Roman"/>
              </w:rPr>
              <w:t>3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ионного обмена, объяснять сущность реакций ионного обмена.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53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</w:t>
            </w:r>
            <w:r w:rsidRPr="00137E7C">
              <w:rPr>
                <w:rFonts w:ascii="Times New Roman" w:hAnsi="Times New Roman" w:cs="Times New Roman"/>
              </w:rPr>
              <w:t>6. Кислоты в свете ТЭД, их классификация, свойства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Кислоты. Электролитическая диссоциация (ДЭ) кислот. Реакц</w:t>
            </w:r>
            <w:proofErr w:type="gramStart"/>
            <w:r w:rsidRPr="00137E7C">
              <w:rPr>
                <w:rFonts w:ascii="Times New Roman" w:hAnsi="Times New Roman" w:cs="Times New Roman"/>
              </w:rPr>
              <w:t>ии ио</w:t>
            </w:r>
            <w:proofErr w:type="gramEnd"/>
            <w:r w:rsidRPr="00137E7C">
              <w:rPr>
                <w:rFonts w:ascii="Times New Roman" w:hAnsi="Times New Roman" w:cs="Times New Roman"/>
              </w:rPr>
              <w:t>нного обмена. Определение характера среды. Индикаторы. Ряд напряжений металлов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формулы кислот, уметь называть кислоты, характеризовать химические свойства кислот, составлять уравнения химических реакций, распознавать опытным путем растворы кислот.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3,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38, упр. 1, 2, 3, 4, 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Л. Взаимодействие оксида магния с кислотами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55 56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7</w:t>
            </w:r>
            <w:r w:rsidRPr="00137E7C">
              <w:rPr>
                <w:rFonts w:ascii="Times New Roman" w:hAnsi="Times New Roman" w:cs="Times New Roman"/>
              </w:rPr>
              <w:t>8.  Основания в свете ТЭД; их классификация, свойства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Основания. ЭД щелочей. Определение характера среды. Индикаторы. Реакц</w:t>
            </w:r>
            <w:proofErr w:type="gramStart"/>
            <w:r w:rsidRPr="00137E7C">
              <w:rPr>
                <w:rFonts w:ascii="Times New Roman" w:hAnsi="Times New Roman" w:cs="Times New Roman"/>
              </w:rPr>
              <w:t>ии ио</w:t>
            </w:r>
            <w:proofErr w:type="gramEnd"/>
            <w:r w:rsidRPr="00137E7C">
              <w:rPr>
                <w:rFonts w:ascii="Times New Roman" w:hAnsi="Times New Roman" w:cs="Times New Roman"/>
              </w:rPr>
              <w:t>нного обмена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основания, характеризовать химические свойства оснований, составлять уравнения химических реакций, распознавать опытным путем растворы щелочей.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Письменный. Упр. 3, 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39, упр. 3, 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Л. Взаимодействие углекислого газа с известковой водой.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Получение осадков нерастворимых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гидроксидов</w:t>
            </w:r>
            <w:proofErr w:type="spellEnd"/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9. Соли в свете ТЭД, их свойства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Соли. ЭД солей     в водных растворах. Ряд напряжений металлов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соли, характеризовать химические свойства солей, определять возможность протекания реакций ионного обмена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Устный. Упр. 2,  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Соли кислые и основные. Диссоциация кислых и основных солей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41, упр. 2, 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10.  Оксиды, их классификация, свойства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Оксиды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оксиды, составлять формулы, уравнения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1, 2,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Оксиды несолеобразующие и солеобразующие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40, упр. 1, 2,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Д. Образцы оксидов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11. Генетическая связь между классами неорганических веществ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Основные классы неорганических веществ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называть соединения изученных классов, составлять уравнения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Работа по карточкам. 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Упр. 1</w:t>
            </w:r>
            <w:r w:rsidRPr="00137E7C">
              <w:rPr>
                <w:rFonts w:ascii="Times New Roman" w:hAnsi="Times New Roman" w:cs="Times New Roman"/>
              </w:rPr>
              <w:t>4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42, упр. 1</w:t>
            </w:r>
            <w:r w:rsidRPr="00137E7C">
              <w:rPr>
                <w:rFonts w:ascii="Times New Roman" w:hAnsi="Times New Roman" w:cs="Times New Roman"/>
              </w:rPr>
              <w:t>4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Таблицы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12. Практическая работа № 4. Выполнение опытов,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демонстриру</w:t>
            </w:r>
            <w:proofErr w:type="spell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ющих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генетическую связь </w:t>
            </w:r>
            <w:proofErr w:type="gramStart"/>
            <w:r w:rsidRPr="00137E7C">
              <w:rPr>
                <w:rFonts w:ascii="Times New Roman" w:hAnsi="Times New Roman" w:cs="Times New Roman"/>
              </w:rPr>
              <w:t>между</w:t>
            </w:r>
            <w:proofErr w:type="gramEnd"/>
            <w:r w:rsidRPr="0013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обращаться с химической посудой и лабораторным оборудованием. Распознавать опытным путем растворы кислот, щелочей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Практическая работа № 8, 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Соляная и серная кислоты,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гидроксид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натрия, лакмус, оксид меди, железный гвоздь, 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основными классами неорганических соединений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сульфат меди, спиртовка, спички, карбонат кальция, известковая вода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137E7C">
              <w:rPr>
                <w:rFonts w:ascii="Times New Roman" w:hAnsi="Times New Roman" w:cs="Times New Roman"/>
              </w:rPr>
              <w:t>Окислительно-вос</w:t>
            </w:r>
            <w:proofErr w:type="spell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становительные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реакции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УОНМ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 Классификация реакций по изменению степени окисления: окислительно-восстановительные реакции. Окислитель, восстановитель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«окислитель», «восстановитель», «окисление» и «восстановление»; уметь определять степень окисления элемента в соединении, составлять уравнения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 Упр. 2, 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43, упр. 2, 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Слайд-презентация, ПК, проектор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14. Упражнения в составлении  окислительно-восстановительных реакций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УОП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Работа с ДМ.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Упр. 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43, упр. 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lastRenderedPageBreak/>
              <w:t>63 64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15</w:t>
            </w:r>
            <w:r w:rsidRPr="00137E7C">
              <w:rPr>
                <w:rFonts w:ascii="Times New Roman" w:hAnsi="Times New Roman" w:cs="Times New Roman"/>
              </w:rPr>
              <w:t>16. Свойства простых веществ-металлов и неметаллов, кислот, солей в свете ОВР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 Классификация реакций по изменению степени окисления: окислительно-восстановительные реакции. Окислитель, восстановитель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Знать понятия «окислитель», «восстановитель», «окисление» и «восстановление»; уметь определять степень окисления элемента в соединении, составлять уравнения химических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Текущий. Упр. 4</w:t>
            </w:r>
            <w:r w:rsidRPr="00137E7C">
              <w:rPr>
                <w:rFonts w:ascii="Times New Roman" w:hAnsi="Times New Roman" w:cs="Times New Roman"/>
              </w:rPr>
              <w:t>8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§ 43, упр. 4</w:t>
            </w:r>
            <w:r w:rsidRPr="00137E7C">
              <w:rPr>
                <w:rFonts w:ascii="Times New Roman" w:hAnsi="Times New Roman" w:cs="Times New Roman"/>
              </w:rPr>
              <w:t>8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65 66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17</w:t>
            </w:r>
            <w:r w:rsidRPr="00137E7C">
              <w:rPr>
                <w:rFonts w:ascii="Times New Roman" w:hAnsi="Times New Roman" w:cs="Times New Roman"/>
              </w:rPr>
              <w:t xml:space="preserve">18. Обобщение и систематизация знаний по курсу 8 класса, решение расчетных задач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УПЗУ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Уметь вычислять массу, объём и количество вещества по уравнениям реакций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  <w:tr w:rsidR="00137E7C" w:rsidRPr="00137E7C" w:rsidTr="00137E7C">
        <w:tblPrEx>
          <w:tblCellSpacing w:w="-8" w:type="dxa"/>
        </w:tblPrEx>
        <w:trPr>
          <w:trHeight w:val="2325"/>
          <w:tblHeader/>
          <w:tblCellSpacing w:w="-8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6768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19</w:t>
            </w:r>
            <w:r w:rsidRPr="00137E7C">
              <w:rPr>
                <w:rFonts w:ascii="Times New Roman" w:hAnsi="Times New Roman" w:cs="Times New Roman"/>
              </w:rPr>
              <w:t>20. Итоговая контрольная работа и ее анализ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 xml:space="preserve">К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Обобща</w:t>
            </w:r>
            <w:proofErr w:type="spellEnd"/>
            <w:r w:rsidRPr="00137E7C">
              <w:rPr>
                <w:rFonts w:ascii="Times New Roman" w:hAnsi="Times New Roman" w:cs="Times New Roman"/>
              </w:rPr>
              <w:t>-</w:t>
            </w:r>
          </w:p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7E7C">
              <w:rPr>
                <w:rFonts w:ascii="Times New Roman" w:hAnsi="Times New Roman" w:cs="Times New Roman"/>
              </w:rPr>
              <w:t>ющий</w:t>
            </w:r>
            <w:proofErr w:type="spellEnd"/>
            <w:r w:rsidRPr="00137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E7C" w:rsidRPr="00137E7C" w:rsidRDefault="00137E7C" w:rsidP="00137E7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37E7C">
              <w:rPr>
                <w:rFonts w:ascii="Times New Roman" w:hAnsi="Times New Roman" w:cs="Times New Roman"/>
              </w:rPr>
              <w:t>ДМ</w:t>
            </w:r>
          </w:p>
        </w:tc>
      </w:tr>
    </w:tbl>
    <w:p w:rsidR="00851F30" w:rsidRDefault="00851F30"/>
    <w:sectPr w:rsidR="00851F30" w:rsidSect="00137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E7C"/>
    <w:rsid w:val="0011641F"/>
    <w:rsid w:val="00137E7C"/>
    <w:rsid w:val="003C374C"/>
    <w:rsid w:val="0085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2827</Words>
  <Characters>16119</Characters>
  <Application>Microsoft Office Word</Application>
  <DocSecurity>0</DocSecurity>
  <Lines>134</Lines>
  <Paragraphs>37</Paragraphs>
  <ScaleCrop>false</ScaleCrop>
  <Company>Школа 9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Субхангулова З.М.</dc:creator>
  <cp:keywords/>
  <dc:description/>
  <cp:lastModifiedBy>Субхангулова З.М.</cp:lastModifiedBy>
  <cp:revision>1</cp:revision>
  <dcterms:created xsi:type="dcterms:W3CDTF">2009-04-03T11:17:00Z</dcterms:created>
  <dcterms:modified xsi:type="dcterms:W3CDTF">2009-04-03T11:26:00Z</dcterms:modified>
</cp:coreProperties>
</file>